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40"/>
      </w:tblGrid>
      <w:tr w:rsidR="00A639CB" w:rsidRPr="008711AF" w:rsidTr="00A639CB">
        <w:trPr>
          <w:trHeight w:val="300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ED" w:rsidRPr="008711AF" w:rsidRDefault="00A639CB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bookmarkStart w:id="0" w:name="_GoBack"/>
            <w:bookmarkEnd w:id="0"/>
            <w:r w:rsidRPr="008711AF">
              <w:rPr>
                <w:rFonts w:eastAsia="Times New Roman"/>
                <w:sz w:val="22"/>
                <w:szCs w:val="22"/>
                <w:lang w:eastAsia="de-DE"/>
              </w:rPr>
              <w:t xml:space="preserve">Dr. Winfried </w:t>
            </w:r>
            <w:r w:rsidRPr="008711AF">
              <w:rPr>
                <w:rFonts w:eastAsia="Times New Roman"/>
                <w:b/>
                <w:bCs/>
                <w:sz w:val="22"/>
                <w:szCs w:val="22"/>
                <w:lang w:eastAsia="de-DE"/>
              </w:rPr>
              <w:t>Brechmann</w:t>
            </w:r>
            <w:r w:rsidRPr="00E6231A">
              <w:rPr>
                <w:rFonts w:eastAsia="Times New Roman"/>
                <w:bCs/>
                <w:sz w:val="22"/>
                <w:szCs w:val="22"/>
                <w:lang w:eastAsia="de-DE"/>
              </w:rPr>
              <w:t>,</w:t>
            </w:r>
            <w:r w:rsidRPr="008711AF">
              <w:rPr>
                <w:rFonts w:eastAsia="Times New Roman"/>
                <w:sz w:val="22"/>
                <w:szCs w:val="22"/>
                <w:lang w:eastAsia="de-DE"/>
              </w:rPr>
              <w:t xml:space="preserve"> geb. am 03.12.1963 in Hamm</w:t>
            </w:r>
            <w:r w:rsidR="00EF1DED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EC514F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EF1DED">
              <w:rPr>
                <w:rFonts w:eastAsia="Times New Roman"/>
                <w:sz w:val="22"/>
                <w:szCs w:val="22"/>
                <w:lang w:eastAsia="de-DE"/>
              </w:rPr>
              <w:t xml:space="preserve">verheiratet, </w:t>
            </w:r>
            <w:r w:rsidR="00E6231A">
              <w:rPr>
                <w:rFonts w:eastAsia="Times New Roman"/>
                <w:sz w:val="22"/>
                <w:szCs w:val="22"/>
                <w:lang w:eastAsia="de-DE"/>
              </w:rPr>
              <w:t>3 </w:t>
            </w:r>
            <w:r w:rsidR="00EF1DED">
              <w:rPr>
                <w:rFonts w:eastAsia="Times New Roman"/>
                <w:sz w:val="22"/>
                <w:szCs w:val="22"/>
                <w:lang w:eastAsia="de-DE"/>
              </w:rPr>
              <w:t>Kinder</w:t>
            </w:r>
          </w:p>
          <w:p w:rsidR="00D43F5B" w:rsidRPr="008711AF" w:rsidRDefault="00D43F5B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A639CB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eastAsia="Times New Roman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A639CB" w:rsidRPr="00F42A63" w:rsidTr="00A639CB">
        <w:trPr>
          <w:trHeight w:val="276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63" w:rsidRPr="00F42A63" w:rsidRDefault="00F42A63" w:rsidP="00A639C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A639CB" w:rsidRPr="00F42A63" w:rsidRDefault="00D43F5B" w:rsidP="00A639CB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de-DE"/>
              </w:rPr>
            </w:pPr>
            <w:r w:rsidRPr="00F42A63">
              <w:rPr>
                <w:b/>
                <w:sz w:val="26"/>
                <w:szCs w:val="26"/>
              </w:rPr>
              <w:t>Beruflicher Werdegang</w:t>
            </w:r>
          </w:p>
        </w:tc>
      </w:tr>
      <w:tr w:rsidR="00A639CB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ED" w:rsidRPr="00A639CB" w:rsidRDefault="00EF1DED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9CB" w:rsidRPr="00A639CB" w:rsidRDefault="00A639CB" w:rsidP="00A63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514F" w:rsidRPr="00A639CB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14F" w:rsidRPr="00EF1DED" w:rsidRDefault="00EC514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966EB4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24.07.1993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Promotion </w:t>
            </w:r>
            <w:r w:rsidR="008711AF" w:rsidRPr="00F42A63">
              <w:rPr>
                <w:rFonts w:eastAsia="Times New Roman"/>
                <w:sz w:val="22"/>
                <w:szCs w:val="22"/>
                <w:lang w:eastAsia="de-DE"/>
              </w:rPr>
              <w:t>zum Dr. jur.</w:t>
            </w:r>
          </w:p>
        </w:tc>
      </w:tr>
      <w:tr w:rsidR="00C5612E" w:rsidRPr="00F42A63" w:rsidTr="00A639CB">
        <w:trPr>
          <w:trHeight w:val="4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u w:val="single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18.01.1995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sz w:val="22"/>
                <w:szCs w:val="22"/>
              </w:rPr>
              <w:t>Zweite Juristische Staatsprüfung</w:t>
            </w:r>
          </w:p>
        </w:tc>
      </w:tr>
      <w:tr w:rsidR="00C5612E" w:rsidRPr="00F42A63" w:rsidTr="00C5612E">
        <w:trPr>
          <w:trHeight w:val="2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03.04.1995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Richter auf Probe beim VG Würzburg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4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01.10.1995-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br/>
              <w:t>31.03.1998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8711AF" w:rsidP="00BC313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Wissenschaftlicher Mitarbeiter am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Bundesverfassungsgericht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11.04.1997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8711AF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Regierungsrat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auf Lebenszeit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01.04.1998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8711A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Referent im </w:t>
            </w:r>
            <w:r w:rsidR="00C57332">
              <w:rPr>
                <w:rFonts w:eastAsia="Times New Roman"/>
                <w:sz w:val="22"/>
                <w:szCs w:val="22"/>
                <w:lang w:eastAsia="de-DE"/>
              </w:rPr>
              <w:t>Staatsministerium des Innern,</w:t>
            </w:r>
            <w:r w:rsidR="008711AF" w:rsidRPr="00F42A63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630C77"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Referat IA1 – 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Verfassungs- und Verwaltungsrecht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01.08.1998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8711AF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Oberregierungsrat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01.02.2001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630C77" w:rsidP="00016C6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Abteilungsleiter am</w:t>
            </w:r>
            <w:r w:rsidR="008711AF"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 Landratsamt München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1215F0">
              <w:rPr>
                <w:rFonts w:eastAsia="Times New Roman"/>
                <w:sz w:val="22"/>
                <w:szCs w:val="22"/>
                <w:lang w:eastAsia="de-DE"/>
              </w:rPr>
              <w:t>z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t xml:space="preserve">uständig </w:t>
            </w:r>
            <w:r w:rsidR="008711AF" w:rsidRPr="00F42A63">
              <w:rPr>
                <w:rFonts w:eastAsia="Times New Roman"/>
                <w:sz w:val="22"/>
                <w:szCs w:val="22"/>
                <w:lang w:eastAsia="de-DE"/>
              </w:rPr>
              <w:t>u. a. für die Kommunalaufsicht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73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01.09.2003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630C77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Referatsleiter in der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Bayer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ischen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Staatskanzlei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Referat „Landesgesetzgebung und Normprüfung; Zentrale Normprüfungsstelle“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</w:t>
            </w:r>
            <w:r w:rsidR="00630C77" w:rsidRPr="00F42A63">
              <w:rPr>
                <w:rFonts w:eastAsia="Times New Roman"/>
                <w:sz w:val="22"/>
                <w:szCs w:val="22"/>
                <w:lang w:eastAsia="de-DE"/>
              </w:rPr>
              <w:t>3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.200</w:t>
            </w:r>
            <w:r w:rsidR="00630C77" w:rsidRPr="00F42A63">
              <w:rPr>
                <w:rFonts w:eastAsia="Times New Roman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630C77" w:rsidP="00630C7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Ernennung zum Regierungsdirektor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01.03.2007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630C77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Ministerialrat (A 16)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01.03.2010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F42A63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Ministerialrat (B 3)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10.02.2011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F42A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St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ellvertretender 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Abteilungsleiter 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>in der Bayerischen Staatskanzlei</w:t>
            </w:r>
            <w:r w:rsidR="00C57332">
              <w:rPr>
                <w:rFonts w:eastAsia="Times New Roman"/>
                <w:sz w:val="22"/>
                <w:szCs w:val="22"/>
                <w:lang w:eastAsia="de-DE"/>
              </w:rPr>
              <w:t>,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br/>
              <w:t>Abteilung „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Geset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>zgebung und Recht, Streitkräfte“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01.04.2011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DC7C1B" w:rsidP="00DC7C1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Übernahme der Leitung des 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t>Referats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>„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Bundesratsangelegenheiten</w:t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>; Bund-Länder-Finanzbeziehungen“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 in der Bayerischen Staatskanzlei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01.07.2011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F42A63" w:rsidP="00F42A6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Ernennung zum Leitenden Ministerialrat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15.11.2013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F572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Leiter der Abteilung </w:t>
            </w:r>
            <w:r w:rsidR="00F57218" w:rsidRPr="00F42A63">
              <w:rPr>
                <w:rFonts w:eastAsia="Times New Roman"/>
                <w:sz w:val="22"/>
                <w:szCs w:val="22"/>
                <w:lang w:eastAsia="de-DE"/>
              </w:rPr>
              <w:t>„Gesetzgebung und Recht, Streitkräfte“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  <w:r w:rsidR="00DC7C1B">
              <w:rPr>
                <w:rFonts w:eastAsia="Times New Roman"/>
                <w:sz w:val="22"/>
                <w:szCs w:val="22"/>
                <w:lang w:eastAsia="de-DE"/>
              </w:rPr>
              <w:br/>
            </w:r>
            <w:r w:rsidR="00F42A63" w:rsidRPr="00F42A63">
              <w:rPr>
                <w:rFonts w:eastAsia="Times New Roman"/>
                <w:sz w:val="22"/>
                <w:szCs w:val="22"/>
                <w:lang w:eastAsia="de-DE"/>
              </w:rPr>
              <w:t>i</w:t>
            </w:r>
            <w:r w:rsidR="00F57218">
              <w:rPr>
                <w:rFonts w:eastAsia="Times New Roman"/>
                <w:sz w:val="22"/>
                <w:szCs w:val="22"/>
                <w:lang w:eastAsia="de-DE"/>
              </w:rPr>
              <w:t>n der Bayerischen Staatskanzlei</w:t>
            </w:r>
          </w:p>
        </w:tc>
      </w:tr>
      <w:tr w:rsidR="00C5612E" w:rsidRPr="00F42A63" w:rsidTr="00A639CB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</w:p>
        </w:tc>
      </w:tr>
      <w:tr w:rsidR="00C5612E" w:rsidRPr="00F42A63" w:rsidTr="00A639CB">
        <w:trPr>
          <w:trHeight w:val="492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12E" w:rsidRPr="00F42A63" w:rsidRDefault="00C5612E" w:rsidP="00A639C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15.03.2014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38" w:rsidRPr="00F42A63" w:rsidRDefault="00F42A63" w:rsidP="00456B3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="00C5612E" w:rsidRPr="00F42A63">
              <w:rPr>
                <w:rFonts w:eastAsia="Times New Roman"/>
                <w:sz w:val="22"/>
                <w:szCs w:val="22"/>
                <w:lang w:eastAsia="de-DE"/>
              </w:rPr>
              <w:t>Ministerialdirigent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>en</w:t>
            </w:r>
            <w:r w:rsidR="00456B33">
              <w:rPr>
                <w:rFonts w:eastAsia="Times New Roman"/>
                <w:sz w:val="22"/>
                <w:szCs w:val="22"/>
                <w:lang w:eastAsia="de-DE"/>
              </w:rPr>
              <w:t xml:space="preserve"> in der Bayerischen Staatskanzlei</w:t>
            </w:r>
          </w:p>
        </w:tc>
      </w:tr>
    </w:tbl>
    <w:p w:rsidR="005921EC" w:rsidRDefault="005921EC" w:rsidP="00CC6367">
      <w:pPr>
        <w:spacing w:after="0" w:line="240" w:lineRule="auto"/>
        <w:rPr>
          <w:sz w:val="22"/>
          <w:szCs w:val="22"/>
        </w:rPr>
      </w:pPr>
    </w:p>
    <w:tbl>
      <w:tblPr>
        <w:tblW w:w="9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40"/>
      </w:tblGrid>
      <w:tr w:rsidR="00FA7D38" w:rsidRPr="00F42A63" w:rsidTr="0046164D">
        <w:trPr>
          <w:trHeight w:val="24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38" w:rsidRPr="00F42A63" w:rsidRDefault="00FA7D38" w:rsidP="0046164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>01.04.2019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D38" w:rsidRPr="00F42A63" w:rsidRDefault="00FA7D38" w:rsidP="00FA7D3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de-DE"/>
              </w:rPr>
            </w:pP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Ernennung zum </w:t>
            </w:r>
            <w:r w:rsidRPr="0058530D">
              <w:rPr>
                <w:rFonts w:eastAsia="Times New Roman"/>
                <w:sz w:val="22"/>
                <w:szCs w:val="22"/>
                <w:lang w:eastAsia="de-DE"/>
              </w:rPr>
              <w:t>Ministerialdi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 xml:space="preserve">rektor im </w:t>
            </w:r>
            <w:r w:rsidR="00841B2F">
              <w:rPr>
                <w:rFonts w:eastAsia="Times New Roman"/>
                <w:sz w:val="22"/>
                <w:szCs w:val="22"/>
                <w:lang w:eastAsia="de-DE"/>
              </w:rPr>
              <w:t xml:space="preserve">Bayerischen </w:t>
            </w:r>
            <w:r>
              <w:rPr>
                <w:rFonts w:eastAsia="Times New Roman"/>
                <w:sz w:val="22"/>
                <w:szCs w:val="22"/>
                <w:lang w:eastAsia="de-DE"/>
              </w:rPr>
              <w:t>Staatsministerium des Innern, für Sport und Integration</w:t>
            </w:r>
            <w:r w:rsidRPr="00F42A63">
              <w:rPr>
                <w:rFonts w:eastAsia="Times New Roman"/>
                <w:sz w:val="22"/>
                <w:szCs w:val="22"/>
                <w:lang w:eastAsia="de-DE"/>
              </w:rPr>
              <w:t xml:space="preserve"> </w:t>
            </w:r>
          </w:p>
        </w:tc>
      </w:tr>
    </w:tbl>
    <w:p w:rsidR="00456B33" w:rsidRPr="00F42A63" w:rsidRDefault="00FA7D38" w:rsidP="00FA7D38">
      <w:pPr>
        <w:ind w:left="2124" w:hanging="2124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de-DE"/>
        </w:rPr>
        <w:tab/>
      </w:r>
      <w:r w:rsidR="00456B33" w:rsidRPr="009B2673">
        <w:rPr>
          <w:rFonts w:eastAsia="Times New Roman"/>
          <w:sz w:val="22"/>
          <w:szCs w:val="22"/>
          <w:lang w:eastAsia="de-DE"/>
        </w:rPr>
        <w:t xml:space="preserve"> </w:t>
      </w:r>
    </w:p>
    <w:sectPr w:rsidR="00456B33" w:rsidRPr="00F42A63" w:rsidSect="00A639C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chmann, Winfried (StK)">
    <w15:presenceInfo w15:providerId="AD" w15:userId="S-1-5-21-9395636-755381858-1234779376-44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B"/>
    <w:rsid w:val="00016C6F"/>
    <w:rsid w:val="001215F0"/>
    <w:rsid w:val="001604E8"/>
    <w:rsid w:val="00281AD3"/>
    <w:rsid w:val="002C2C4B"/>
    <w:rsid w:val="00456B33"/>
    <w:rsid w:val="0051240F"/>
    <w:rsid w:val="00564086"/>
    <w:rsid w:val="005921EC"/>
    <w:rsid w:val="005A3374"/>
    <w:rsid w:val="00630C77"/>
    <w:rsid w:val="006E21DA"/>
    <w:rsid w:val="007520BB"/>
    <w:rsid w:val="00792DB6"/>
    <w:rsid w:val="007E2199"/>
    <w:rsid w:val="00841B2F"/>
    <w:rsid w:val="008711AF"/>
    <w:rsid w:val="00915B43"/>
    <w:rsid w:val="0098371C"/>
    <w:rsid w:val="00A639CB"/>
    <w:rsid w:val="00A834A9"/>
    <w:rsid w:val="00A859BC"/>
    <w:rsid w:val="00BC3137"/>
    <w:rsid w:val="00BD630D"/>
    <w:rsid w:val="00C5612E"/>
    <w:rsid w:val="00C57332"/>
    <w:rsid w:val="00C77E70"/>
    <w:rsid w:val="00CC6367"/>
    <w:rsid w:val="00CE7345"/>
    <w:rsid w:val="00D12C67"/>
    <w:rsid w:val="00D43F5B"/>
    <w:rsid w:val="00DC7C1B"/>
    <w:rsid w:val="00E6231A"/>
    <w:rsid w:val="00E66442"/>
    <w:rsid w:val="00E86030"/>
    <w:rsid w:val="00EC514F"/>
    <w:rsid w:val="00EE1BC8"/>
    <w:rsid w:val="00EF1DED"/>
    <w:rsid w:val="00EF460E"/>
    <w:rsid w:val="00F42A63"/>
    <w:rsid w:val="00F57218"/>
    <w:rsid w:val="00F60F0A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Bachmeier, Maria (StK)</dc:creator>
  <cp:lastModifiedBy>Romanow, Anja (StMI)</cp:lastModifiedBy>
  <cp:revision>2</cp:revision>
  <dcterms:created xsi:type="dcterms:W3CDTF">2019-05-20T08:55:00Z</dcterms:created>
  <dcterms:modified xsi:type="dcterms:W3CDTF">2019-05-20T08:55:00Z</dcterms:modified>
</cp:coreProperties>
</file>